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4951EC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</w:t>
            </w:r>
            <w:r w:rsidR="00EC7ABF" w:rsidRPr="00EF597B">
              <w:rPr>
                <w:sz w:val="26"/>
                <w:szCs w:val="26"/>
              </w:rPr>
              <w:t xml:space="preserve">ОУ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>«</w:t>
            </w:r>
            <w:r w:rsidR="004951EC">
              <w:rPr>
                <w:sz w:val="26"/>
                <w:szCs w:val="26"/>
              </w:rPr>
              <w:t>Цулдинская ООШ</w:t>
            </w:r>
            <w:r w:rsidRPr="00EF597B">
              <w:rPr>
                <w:sz w:val="26"/>
                <w:szCs w:val="26"/>
              </w:rPr>
              <w:t xml:space="preserve">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</w:t>
            </w:r>
            <w:r w:rsidR="004951EC">
              <w:rPr>
                <w:sz w:val="26"/>
                <w:szCs w:val="26"/>
              </w:rPr>
              <w:t>А.Н.</w:t>
            </w:r>
            <w:r w:rsidR="009E17F0">
              <w:rPr>
                <w:sz w:val="26"/>
                <w:szCs w:val="26"/>
              </w:rPr>
              <w:t>.</w:t>
            </w:r>
            <w:r w:rsidR="004951EC">
              <w:rPr>
                <w:sz w:val="26"/>
                <w:szCs w:val="26"/>
              </w:rPr>
              <w:t>Хандулаев</w:t>
            </w:r>
          </w:p>
          <w:p w:rsidR="00EC7ABF" w:rsidRDefault="00EC7ABF" w:rsidP="009E17F0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153392">
              <w:rPr>
                <w:sz w:val="26"/>
                <w:szCs w:val="26"/>
              </w:rPr>
              <w:t>31.03</w:t>
            </w:r>
            <w:r w:rsidRPr="00EF597B">
              <w:rPr>
                <w:sz w:val="26"/>
                <w:szCs w:val="26"/>
              </w:rPr>
              <w:t>.</w:t>
            </w:r>
            <w:r w:rsidR="00EF597B" w:rsidRPr="00EF597B">
              <w:rPr>
                <w:sz w:val="26"/>
                <w:szCs w:val="26"/>
              </w:rPr>
              <w:t>2020</w:t>
            </w:r>
            <w:r w:rsidRPr="00EF597B">
              <w:rPr>
                <w:sz w:val="26"/>
                <w:szCs w:val="26"/>
              </w:rPr>
              <w:t xml:space="preserve">. № </w:t>
            </w:r>
            <w:bookmarkStart w:id="0" w:name="_GoBack"/>
            <w:bookmarkEnd w:id="0"/>
            <w:r w:rsidR="00153392">
              <w:rPr>
                <w:sz w:val="26"/>
                <w:szCs w:val="26"/>
              </w:rPr>
              <w:t>109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 xml:space="preserve">об организации образовательного процессав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DD6905">
        <w:rPr>
          <w:sz w:val="26"/>
          <w:szCs w:val="26"/>
        </w:rPr>
        <w:t>МБ</w:t>
      </w:r>
      <w:r w:rsidR="00880D98" w:rsidRPr="00880D98">
        <w:rPr>
          <w:sz w:val="26"/>
          <w:szCs w:val="26"/>
        </w:rPr>
        <w:t>ОУ «</w:t>
      </w:r>
      <w:r w:rsidR="00DD6905">
        <w:rPr>
          <w:sz w:val="26"/>
          <w:szCs w:val="26"/>
        </w:rPr>
        <w:t>Цулдинская ООШ</w:t>
      </w:r>
      <w:r w:rsidR="00880D98" w:rsidRPr="00880D98">
        <w:rPr>
          <w:sz w:val="26"/>
          <w:szCs w:val="26"/>
        </w:rPr>
        <w:t>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осуществляет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lastRenderedPageBreak/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hyperlink r:id="rId7">
        <w:r w:rsidR="00EC022C" w:rsidRPr="00EF597B">
          <w:rPr>
            <w:sz w:val="26"/>
            <w:szCs w:val="26"/>
          </w:rPr>
          <w:t>Яндекс.Учебник</w:t>
        </w:r>
      </w:hyperlink>
      <w:r w:rsidR="00EC022C" w:rsidRPr="00EF597B">
        <w:rPr>
          <w:sz w:val="26"/>
          <w:szCs w:val="26"/>
        </w:rPr>
        <w:t>» «ЯКласс» «</w:t>
      </w:r>
      <w:hyperlink r:id="rId8">
        <w:r w:rsidR="00EC022C" w:rsidRPr="00EF597B">
          <w:rPr>
            <w:sz w:val="26"/>
            <w:szCs w:val="26"/>
          </w:rPr>
          <w:t>Учи.ру</w:t>
        </w:r>
      </w:hyperlink>
      <w:hyperlink r:id="rId9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r w:rsidR="00EF597B">
        <w:rPr>
          <w:sz w:val="26"/>
          <w:szCs w:val="26"/>
          <w:lang w:val="en-US"/>
        </w:rPr>
        <w:t>WatsApp</w:t>
      </w:r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осуществлять контроль выполнения их ребёнком </w:t>
      </w:r>
      <w:r w:rsidR="00EF597B"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от…».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 делается запись «Учебные занятия приостановлены  с ______ по ______, приказ № ____ от «____» ____  20… года».</w:t>
      </w:r>
    </w:p>
    <w:sectPr w:rsidR="00AD5D84" w:rsidRPr="00880D98" w:rsidSect="00EC7ABF">
      <w:headerReference w:type="default" r:id="rId10"/>
      <w:footerReference w:type="defaul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9A3" w:rsidRDefault="000159A3" w:rsidP="000F627F">
      <w:r>
        <w:separator/>
      </w:r>
    </w:p>
  </w:endnote>
  <w:endnote w:type="continuationSeparator" w:id="1">
    <w:p w:rsidR="000159A3" w:rsidRDefault="000159A3" w:rsidP="000F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EC7ABF" w:rsidP="00EC7ABF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EC7ABF" w:rsidP="00DC3152">
    <w:pPr>
      <w:pStyle w:val="a6"/>
    </w:pPr>
  </w:p>
  <w:p w:rsidR="00EC7ABF" w:rsidRDefault="00EC7A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9A3" w:rsidRDefault="000159A3" w:rsidP="000F627F">
      <w:r>
        <w:separator/>
      </w:r>
    </w:p>
  </w:footnote>
  <w:footnote w:type="continuationSeparator" w:id="1">
    <w:p w:rsidR="000159A3" w:rsidRDefault="000159A3" w:rsidP="000F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37908"/>
      <w:docPartObj>
        <w:docPartGallery w:val="Page Numbers (Top of Page)"/>
        <w:docPartUnique/>
      </w:docPartObj>
    </w:sdtPr>
    <w:sdtContent>
      <w:p w:rsidR="000F627F" w:rsidRDefault="00AF11C5">
        <w:pPr>
          <w:pStyle w:val="a4"/>
          <w:jc w:val="center"/>
        </w:pPr>
        <w:r>
          <w:fldChar w:fldCharType="begin"/>
        </w:r>
        <w:r w:rsidR="000F627F">
          <w:instrText>PAGE   \* MERGEFORMAT</w:instrText>
        </w:r>
        <w:r>
          <w:fldChar w:fldCharType="separate"/>
        </w:r>
        <w:r w:rsidR="00153392">
          <w:rPr>
            <w:noProof/>
          </w:rPr>
          <w:t>4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7CD"/>
    <w:rsid w:val="000159A3"/>
    <w:rsid w:val="000F627F"/>
    <w:rsid w:val="00153392"/>
    <w:rsid w:val="001D647C"/>
    <w:rsid w:val="00395B52"/>
    <w:rsid w:val="00414244"/>
    <w:rsid w:val="004951EC"/>
    <w:rsid w:val="004F2344"/>
    <w:rsid w:val="004F7E38"/>
    <w:rsid w:val="00527327"/>
    <w:rsid w:val="005466D3"/>
    <w:rsid w:val="00601A29"/>
    <w:rsid w:val="0061353F"/>
    <w:rsid w:val="006C501C"/>
    <w:rsid w:val="007550FA"/>
    <w:rsid w:val="008707CD"/>
    <w:rsid w:val="00880D98"/>
    <w:rsid w:val="008B60B0"/>
    <w:rsid w:val="008E5F7F"/>
    <w:rsid w:val="009E17F0"/>
    <w:rsid w:val="00A238B8"/>
    <w:rsid w:val="00AD5D84"/>
    <w:rsid w:val="00AE6F15"/>
    <w:rsid w:val="00AF11C5"/>
    <w:rsid w:val="00BA5085"/>
    <w:rsid w:val="00C96E2F"/>
    <w:rsid w:val="00CF3712"/>
    <w:rsid w:val="00D77DE4"/>
    <w:rsid w:val="00DA6985"/>
    <w:rsid w:val="00DC3152"/>
    <w:rsid w:val="00DD6905"/>
    <w:rsid w:val="00EC022C"/>
    <w:rsid w:val="00EC7ABF"/>
    <w:rsid w:val="00EF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0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2020-04-09T12:30:00Z</cp:lastPrinted>
  <dcterms:created xsi:type="dcterms:W3CDTF">2020-04-11T11:40:00Z</dcterms:created>
  <dcterms:modified xsi:type="dcterms:W3CDTF">2020-04-12T17:19:00Z</dcterms:modified>
</cp:coreProperties>
</file>